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EF2" w:rsidRDefault="00331EF2" w:rsidP="000B7539">
      <w:pPr>
        <w:spacing w:line="276" w:lineRule="auto"/>
        <w:jc w:val="both"/>
        <w:rPr>
          <w:bCs/>
          <w:iCs/>
          <w:sz w:val="28"/>
          <w:szCs w:val="28"/>
        </w:rPr>
      </w:pPr>
      <w:r w:rsidRPr="00331EF2">
        <w:rPr>
          <w:bCs/>
          <w:iCs/>
          <w:noProof/>
          <w:sz w:val="28"/>
          <w:szCs w:val="28"/>
        </w:rPr>
        <w:drawing>
          <wp:inline distT="0" distB="0" distL="0" distR="0">
            <wp:extent cx="5939790" cy="85439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39" w:rsidRPr="000B7539" w:rsidRDefault="00DA3287" w:rsidP="000B7539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lastRenderedPageBreak/>
        <w:t xml:space="preserve">Цель методической работы: </w:t>
      </w:r>
      <w:r w:rsidR="000B7539" w:rsidRPr="000B7539">
        <w:rPr>
          <w:bCs/>
          <w:iCs/>
          <w:sz w:val="28"/>
          <w:szCs w:val="28"/>
        </w:rPr>
        <w:t>обмен педаго</w:t>
      </w:r>
      <w:bookmarkStart w:id="0" w:name="_GoBack"/>
      <w:bookmarkEnd w:id="0"/>
      <w:r w:rsidR="000B7539" w:rsidRPr="000B7539">
        <w:rPr>
          <w:bCs/>
          <w:iCs/>
          <w:sz w:val="28"/>
          <w:szCs w:val="28"/>
        </w:rPr>
        <w:t>гическим опытом по совместной работе между участниками образовательного процесса: ученик – родитель – педагог.</w:t>
      </w:r>
    </w:p>
    <w:p w:rsidR="00DA3287" w:rsidRDefault="00DA3287" w:rsidP="00DA3287">
      <w:pPr>
        <w:spacing w:line="276" w:lineRule="auto"/>
        <w:jc w:val="both"/>
        <w:rPr>
          <w:sz w:val="28"/>
          <w:szCs w:val="28"/>
        </w:rPr>
      </w:pPr>
    </w:p>
    <w:p w:rsidR="00DA3287" w:rsidRDefault="00DA3287" w:rsidP="00DA3287">
      <w:pPr>
        <w:spacing w:line="276" w:lineRule="auto"/>
        <w:rPr>
          <w:rFonts w:ascii="Arial Narrow" w:hAnsi="Arial Narrow"/>
          <w:b/>
          <w:i/>
          <w:sz w:val="28"/>
          <w:szCs w:val="28"/>
        </w:rPr>
      </w:pPr>
    </w:p>
    <w:p w:rsidR="00DA3287" w:rsidRDefault="00DA3287" w:rsidP="00DA3287">
      <w:pPr>
        <w:spacing w:line="276" w:lineRule="auto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Задачи:</w:t>
      </w:r>
      <w:r w:rsidR="000B7539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0B7539" w:rsidRPr="000B7539" w:rsidRDefault="000B7539" w:rsidP="00DA3287">
      <w:pPr>
        <w:spacing w:line="276" w:lineRule="auto"/>
        <w:rPr>
          <w:rFonts w:ascii="Arial Narrow" w:hAnsi="Arial Narrow"/>
          <w:b/>
          <w:i/>
          <w:sz w:val="28"/>
          <w:szCs w:val="28"/>
        </w:rPr>
      </w:pPr>
    </w:p>
    <w:p w:rsidR="000B7539" w:rsidRP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  <w:r w:rsidRPr="000B7539">
        <w:rPr>
          <w:sz w:val="28"/>
          <w:szCs w:val="28"/>
        </w:rPr>
        <w:t>1. Выявить противоречия в работе педагогов при решении конкретных педагогических ситуаций.</w:t>
      </w:r>
    </w:p>
    <w:p w:rsid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B7539" w:rsidRP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  <w:r w:rsidRPr="000B7539">
        <w:rPr>
          <w:sz w:val="28"/>
          <w:szCs w:val="28"/>
        </w:rPr>
        <w:t>2. Определить и закрепить алгоритмы действий классных руководителей и учителей-предметников.</w:t>
      </w:r>
    </w:p>
    <w:p w:rsid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B7539" w:rsidRP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7539">
        <w:rPr>
          <w:sz w:val="28"/>
          <w:szCs w:val="28"/>
        </w:rPr>
        <w:t>. Обсуждение эффективных методик работы с родителями.</w:t>
      </w:r>
    </w:p>
    <w:p w:rsid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B7539" w:rsidRP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7539">
        <w:rPr>
          <w:sz w:val="28"/>
          <w:szCs w:val="28"/>
        </w:rPr>
        <w:t>. Рассмотрение способов повышения социальной активности младших школь</w:t>
      </w:r>
      <w:r>
        <w:rPr>
          <w:sz w:val="28"/>
          <w:szCs w:val="28"/>
        </w:rPr>
        <w:t>н</w:t>
      </w:r>
      <w:r w:rsidRPr="000B7539">
        <w:rPr>
          <w:sz w:val="28"/>
          <w:szCs w:val="28"/>
        </w:rPr>
        <w:t>иков в рамках программы «Орлята России».</w:t>
      </w:r>
    </w:p>
    <w:p w:rsid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B7539" w:rsidRP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B7539">
        <w:rPr>
          <w:sz w:val="28"/>
          <w:szCs w:val="28"/>
        </w:rPr>
        <w:t>. Подведение итогов мероприятий, посвящённых году семьи за первое полугодие 2024-2025 гг.</w:t>
      </w:r>
    </w:p>
    <w:p w:rsid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B7539" w:rsidRPr="000B7539" w:rsidRDefault="000B7539" w:rsidP="000B75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7539">
        <w:rPr>
          <w:sz w:val="28"/>
          <w:szCs w:val="28"/>
        </w:rPr>
        <w:t xml:space="preserve">. Формировать целостное отношение к семье, укреплять детско-родительские отношения.   </w:t>
      </w:r>
    </w:p>
    <w:p w:rsidR="000B7539" w:rsidRDefault="000B7539" w:rsidP="000B7539">
      <w:pPr>
        <w:shd w:val="clear" w:color="auto" w:fill="FFFFFF"/>
        <w:ind w:left="154"/>
        <w:contextualSpacing/>
        <w:jc w:val="both"/>
        <w:rPr>
          <w:b/>
          <w:bCs/>
        </w:rPr>
      </w:pPr>
    </w:p>
    <w:p w:rsidR="000B7539" w:rsidRDefault="000B7539" w:rsidP="00DA3287">
      <w:pPr>
        <w:spacing w:line="276" w:lineRule="auto"/>
        <w:rPr>
          <w:rFonts w:ascii="Arial Narrow" w:hAnsi="Arial Narrow"/>
          <w:b/>
          <w:i/>
          <w:sz w:val="28"/>
          <w:szCs w:val="28"/>
        </w:rPr>
      </w:pPr>
    </w:p>
    <w:p w:rsidR="00DA3287" w:rsidRDefault="00DA3287" w:rsidP="00DA3287">
      <w:pPr>
        <w:spacing w:line="276" w:lineRule="auto"/>
        <w:rPr>
          <w:rFonts w:ascii="Arial Narrow" w:hAnsi="Arial Narrow"/>
          <w:b/>
          <w:i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Работа МО учителей начальных классов за август и </w:t>
      </w: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четверть</w:t>
      </w: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(сентябрь – октябрь)</w:t>
      </w: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Методический семинар «Муниципальная система образования: новые вызовы, новые требования, новая ответственность».</w:t>
      </w:r>
    </w:p>
    <w:p w:rsidR="00DA3287" w:rsidRDefault="00DA3287" w:rsidP="00DA3287">
      <w:pPr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и экспертиза рабочих программ учителей начальных классов на 202</w:t>
      </w:r>
      <w:r w:rsidR="0027686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7686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Заполнение банка данных учителей начальных классов.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Беседа о рабочей программе воспитания и её оформлении.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Обсуждение положения о ведении и проверке тетрадей учащихся, единых требований к оформлению и проверке дневников.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Рассмотрение и утверждение тем для самообразования.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Взаим</w:t>
      </w:r>
      <w:r w:rsidR="00BA5E82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BA5E82">
        <w:rPr>
          <w:sz w:val="28"/>
          <w:szCs w:val="28"/>
        </w:rPr>
        <w:t xml:space="preserve">е </w:t>
      </w:r>
      <w:r>
        <w:rPr>
          <w:sz w:val="28"/>
          <w:szCs w:val="28"/>
        </w:rPr>
        <w:t>посещение уроков (анализ и самоанализ уроков).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Изучение единых требований к устной и письменной речи учащихся, проведению и оформлению письменных работ по русскому языку и математике, а также проверке тетрадей.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Состояние адаптивности обучающихся в 1 классе. Отчёт учителя 1 класса.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Оказание практической помощи по составлению входных, тематических и итоговых контрольных работ.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Проведение входных контрольных работ по предметам.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Проверка личных дел учащихся.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 заседание МО учителей начальных классов (август).</w:t>
      </w:r>
    </w:p>
    <w:p w:rsidR="00DA3287" w:rsidRDefault="00DA3287" w:rsidP="00DA3287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Тема заседания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«Анализ работы МО учителей начальных классов за 202</w:t>
      </w:r>
      <w:r w:rsidR="0027686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-202</w:t>
      </w:r>
      <w:r w:rsidR="0027686E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учебный год. Методическая помощь педагогическим работникам по вопросам реализации обновлённых ФГОС, ФООП, рабочих программ. Планирование и организация методической работы учителей начальных классов на 202</w:t>
      </w:r>
      <w:r w:rsidR="0027686E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-202</w:t>
      </w:r>
      <w:r w:rsidR="0027686E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учебный год».</w:t>
      </w:r>
    </w:p>
    <w:p w:rsidR="00DA3287" w:rsidRDefault="00DA3287" w:rsidP="00DA3287">
      <w:pPr>
        <w:jc w:val="both"/>
        <w:rPr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614"/>
        <w:gridCol w:w="2006"/>
        <w:gridCol w:w="2202"/>
      </w:tblGrid>
      <w:tr w:rsidR="00DA3287" w:rsidTr="00DA32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</w:tc>
      </w:tr>
      <w:tr w:rsidR="00DA3287" w:rsidTr="00DA32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за 202</w:t>
            </w:r>
            <w:r w:rsidR="0027686E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27686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учебный год, задачи МО, утверждение плана работы школьного методического объединения учителей начальных классов на 202</w:t>
            </w:r>
            <w:r w:rsidR="0027686E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27686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Информационно-методическое совещание.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Методический семинар.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</w:tr>
      <w:tr w:rsidR="00DA3287" w:rsidTr="00DA32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работы учителей начальных классов за 202</w:t>
            </w:r>
            <w:r w:rsidR="0027686E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27686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Мамишева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</w:tc>
      </w:tr>
      <w:tr w:rsidR="00DA3287" w:rsidTr="00DA32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рекомендаций ИРООО по реализации ООП НОО в связи с обновлёнными ФГОС.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Симоненко Л.П.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Мимишева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рабочих программ по предметам и программ занятий внеурочной деятельности, составленных учителями начальных классов в конструкторе рабочих программ, проведение экспертизы, выявление недочётов в программах, определение мер по устранению недочётов, принятие рекомендаций.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A3287" w:rsidTr="00DA328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методических тем по самообразованию, графика открытых уроков на 202</w:t>
            </w:r>
            <w:r w:rsidR="0027686E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27686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год, заполнение банка данных учителей начальных классов.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</w:tr>
      <w:tr w:rsidR="00DA3287" w:rsidTr="00DA328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порядке оформления и ведения тетрадей, о требованиях к оформлению электронного классного журнала и ведения дневника. Нормы оценок в начальной школе.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Мамишева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</w:tc>
      </w:tr>
      <w:tr w:rsidR="00DA3287" w:rsidTr="00DA328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диагностических работ по предметам: русский язык, математика (входной контроль), проверка техники чтения во 2-4 классах.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6E" w:rsidRDefault="0027686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BA5E82" w:rsidRDefault="00BA5E82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 заседание МО учителей начальных классов (ноябрь).</w:t>
      </w:r>
    </w:p>
    <w:p w:rsidR="00DA3287" w:rsidRDefault="00DA3287" w:rsidP="00DA3287">
      <w:pPr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Тема заседания: </w:t>
      </w:r>
      <w:r>
        <w:rPr>
          <w:i/>
          <w:sz w:val="28"/>
          <w:szCs w:val="28"/>
        </w:rPr>
        <w:t>«Результаты ВПР-202</w:t>
      </w:r>
      <w:r w:rsidR="00BA5E8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. Проблемы и пути решения проблем. ФОП в школе: суть, задачи и пошаговый переход». </w:t>
      </w:r>
    </w:p>
    <w:p w:rsidR="00DA3287" w:rsidRDefault="00DA3287" w:rsidP="00DA3287">
      <w:pPr>
        <w:ind w:left="540"/>
        <w:jc w:val="both"/>
        <w:rPr>
          <w:i/>
          <w:sz w:val="28"/>
          <w:szCs w:val="28"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644"/>
        <w:gridCol w:w="2006"/>
        <w:gridCol w:w="2233"/>
      </w:tblGrid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МО за I четверть 202</w:t>
            </w:r>
            <w:r w:rsidR="0027686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202</w:t>
            </w:r>
            <w:r w:rsidR="0027686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учебного года. Итоги успеваемости, воспитательная работа.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Круглый стол.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Обмен опытом.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Информационно-методическое совещание.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Федеральные общеобразовательные программы в школе: суть, задачи и пошаговый переход.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ВПР за 4 класс. Проблемы и пути решения проблем.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со способными и одарёнными детьми.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Выработка единства требований в обучении: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а) соблюдение и выполнение единого орфографического режима;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б) соблюдение норм оценок;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в) дозировка классной и домашней </w:t>
            </w:r>
            <w:proofErr w:type="gramStart"/>
            <w:r>
              <w:rPr>
                <w:lang w:eastAsia="en-US"/>
              </w:rPr>
              <w:t>работы,  дифференцированный</w:t>
            </w:r>
            <w:proofErr w:type="gramEnd"/>
            <w:r>
              <w:rPr>
                <w:lang w:eastAsia="en-US"/>
              </w:rPr>
              <w:t xml:space="preserve"> подход к домашнему заданию;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г) нормирование количества контрольных 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Мамишева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состояния рабочих тетрадей по математике и русскому языку во 2-4 классах.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диагностики учащихся первого класса и рекомендации по развитию их познавательных и интеллектуальных способностей.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Профилактика дезадаптации учащихся первого класса. Школьные трудности периода адаптации первоклассников.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BA5E8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 «Характеристика современного урока в свете внедрения новых вызовов, новых требований, новой ответственности».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 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i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Доклад «</w:t>
            </w:r>
            <w:r w:rsidR="0027686E">
              <w:rPr>
                <w:lang w:eastAsia="en-US"/>
              </w:rPr>
              <w:t>Родительское собрание как одно из основных направлений в сотрудничестве с родителями. Методика организации и форма проведения родительский собраний</w:t>
            </w:r>
            <w:r>
              <w:rPr>
                <w:lang w:eastAsia="en-US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27686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11.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особенностей диагностики успеваемости за 1-ю четверть, путей устранения пробелов в знаниях учащихся.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Выступления по темам самообразования.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</w:tbl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27686E" w:rsidRDefault="0027686E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Работа МО учителей начальных классов за 2 четверть</w:t>
      </w: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(ноябрь – декабрь)</w:t>
      </w: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Обсуждение системы мер, направленных на предупреждение неуспеваемости школьника.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Беседа о предупреждении перегрузок учащихся начальной школы, об объёме письменных работ на уроке и дома.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по работе с родителями, связанной с организацией подготовки домашних заданий учащимися начальной школы.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Беседа о роли нетрадиционных уроков и приёмов в обучении, развитии учащихся.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Дискуссия на тему «Как обеспечить дисциплину на уроке?».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Помощь в организации и проведении внеклассных мероприятий.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Взаим</w:t>
      </w:r>
      <w:r w:rsidR="0027686E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27686E">
        <w:rPr>
          <w:sz w:val="28"/>
          <w:szCs w:val="28"/>
        </w:rPr>
        <w:t xml:space="preserve">е </w:t>
      </w:r>
      <w:r>
        <w:rPr>
          <w:sz w:val="28"/>
          <w:szCs w:val="28"/>
        </w:rPr>
        <w:t>посещение уроков с целью анализа форм и методов изложения нового материала.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Проверка дневников учащихся 2-4 классов (соблюдение единых орфографических требований, своевременность выставления оценок и проверки дневников классными руководителями).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Составление полугодовых административных контрольных работ по основным учебным дисциплинам.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Участие в мероприятиях, посвящённых Новому году.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Проведение предметных олимпиад, предметных недель в начальных классах.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Проверка техники чтения во 2-4 классах.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Смотр кабинетов начальных классов.</w:t>
      </w: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14. Подготовка и проведение школьного тура олимпиад по основным предметам, предметных недель во 2-4 классах.</w:t>
      </w: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III заседание МО учителей начальных классов (январь).</w:t>
      </w:r>
    </w:p>
    <w:p w:rsidR="00DA3287" w:rsidRDefault="00DA3287" w:rsidP="00DA3287">
      <w:pPr>
        <w:ind w:left="539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Тема заседания: </w:t>
      </w:r>
      <w:r>
        <w:rPr>
          <w:i/>
          <w:sz w:val="28"/>
          <w:szCs w:val="28"/>
        </w:rPr>
        <w:t>«Итоги первого полугодия: успехи и неудачи. Особенности работы со слабоуспевающими и одарёнными детьми».</w:t>
      </w:r>
    </w:p>
    <w:p w:rsidR="00DA3287" w:rsidRDefault="00DA3287" w:rsidP="00DA3287">
      <w:pPr>
        <w:ind w:left="539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112"/>
        <w:gridCol w:w="2124"/>
        <w:gridCol w:w="2456"/>
      </w:tblGrid>
      <w:tr w:rsidR="00DA3287" w:rsidTr="00DA3287">
        <w:trPr>
          <w:trHeight w:val="26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МО за I полугодие 202</w:t>
            </w:r>
            <w:r w:rsidR="0027686E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27686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учебного года.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Обмен опытом.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Информационно-методическое совещание.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успеваемости учащихся 2 – 4 классов за первое полугодие.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6E" w:rsidRDefault="0027686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 w:rsidP="0027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Причины неуспеваемости и организация работы учителя с учащимися, имеющими низкую мотивацию к учебно-познавательной деятельности. Индивидуальные занятия в начальной школе.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с детьми «группы риска» (слабоуспевающими детьми, проявляющими агрессию в поведении и т.д.). Организация работы с одарёнными детьми.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 «Требования и особенности в организации и проведении внеурочной деятельности в рамках обновлённого содержания образования».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7112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 «</w:t>
            </w:r>
            <w:r w:rsidR="00711270">
              <w:rPr>
                <w:lang w:eastAsia="en-US"/>
              </w:rPr>
              <w:t>Проектная деятельность</w:t>
            </w:r>
            <w:r w:rsidR="00BA5E82">
              <w:rPr>
                <w:lang w:eastAsia="en-US"/>
              </w:rPr>
              <w:t xml:space="preserve"> </w:t>
            </w:r>
            <w:r w:rsidR="00711270">
              <w:rPr>
                <w:lang w:eastAsia="en-US"/>
              </w:rPr>
              <w:t>в обновлённом ФГОС</w:t>
            </w:r>
            <w:r>
              <w:rPr>
                <w:lang w:eastAsia="en-US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функциональной грамотности обучающихся, формируемые на уроке.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</w:t>
            </w:r>
            <w:proofErr w:type="spellStart"/>
            <w:r>
              <w:rPr>
                <w:lang w:eastAsia="en-US"/>
              </w:rPr>
              <w:t>здоровьесберегающих</w:t>
            </w:r>
            <w:proofErr w:type="spellEnd"/>
            <w:r>
              <w:rPr>
                <w:lang w:eastAsia="en-US"/>
              </w:rPr>
              <w:t xml:space="preserve"> технологий в образовательном процессе.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административных полугодовых контрольных работ за Ι полугодие 202</w:t>
            </w:r>
            <w:r w:rsidR="00711270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71127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учебного года.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</w:tr>
      <w:tr w:rsidR="00DA3287" w:rsidTr="00DA32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взаим</w:t>
            </w:r>
            <w:r w:rsidR="00711270">
              <w:rPr>
                <w:lang w:eastAsia="en-US"/>
              </w:rPr>
              <w:t>н</w:t>
            </w:r>
            <w:r>
              <w:rPr>
                <w:lang w:eastAsia="en-US"/>
              </w:rPr>
              <w:t>о</w:t>
            </w:r>
            <w:r w:rsidR="00711270">
              <w:rPr>
                <w:lang w:eastAsia="en-US"/>
              </w:rPr>
              <w:t xml:space="preserve">го </w:t>
            </w:r>
            <w:r>
              <w:rPr>
                <w:lang w:eastAsia="en-US"/>
              </w:rPr>
              <w:t>посещения уроков.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</w:tbl>
    <w:p w:rsidR="00711270" w:rsidRDefault="00711270" w:rsidP="00DA3287">
      <w:pPr>
        <w:jc w:val="center"/>
        <w:rPr>
          <w:rFonts w:ascii="Arial Narrow" w:hAnsi="Arial Narrow"/>
          <w:sz w:val="28"/>
          <w:szCs w:val="28"/>
        </w:rPr>
      </w:pPr>
    </w:p>
    <w:p w:rsidR="00BA5E82" w:rsidRDefault="00BA5E82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Работа МО учителей начальных классов за 3 четверть</w:t>
      </w: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(январь – февраль – март)</w:t>
      </w: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Консультации психолога и социального педагога с целью выявления психолого-педагогических условий реализации личностно-ориентированного подхода к обучению.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Дискуссия на тему «От чего зависит успешность обучения».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Обмен </w:t>
      </w:r>
      <w:proofErr w:type="gramStart"/>
      <w:r>
        <w:rPr>
          <w:sz w:val="28"/>
          <w:szCs w:val="28"/>
        </w:rPr>
        <w:t>опытом  о</w:t>
      </w:r>
      <w:proofErr w:type="gramEnd"/>
      <w:r>
        <w:rPr>
          <w:sz w:val="28"/>
          <w:szCs w:val="28"/>
        </w:rPr>
        <w:t xml:space="preserve"> способах снятия утомляемости на уроках.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Практикум на тему «Ведение тетрадей пробелов знаний учащихся. Мониторинг знаний по темам».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Взаим</w:t>
      </w:r>
      <w:r w:rsidR="000F4A85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0F4A85">
        <w:rPr>
          <w:sz w:val="28"/>
          <w:szCs w:val="28"/>
        </w:rPr>
        <w:t xml:space="preserve">е </w:t>
      </w:r>
      <w:r>
        <w:rPr>
          <w:sz w:val="28"/>
          <w:szCs w:val="28"/>
        </w:rPr>
        <w:t>посещение уроков с целью анализа возможностей использования технических средств обучения на уроке.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Обмен опытом использования дидактических игр.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Анализ методических разработок бесед с родителями на тему «Роль семьи в формировании мотивации учения» и теста для родителей «Общаться с ребёнком. Как?».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Дискуссия на тему «Факторы, влияющие на качество преподавания».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Беседа о работе с одарёнными детьми, их подготовке к олимпиадам и конкурсам.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Проведение мероприятий, посвящённых «Дню защитника Отечества», «Международному женскому дню – 8 Марта», «Дню воссоединения Крыма с Россией», празднику «Прощание с Азбукой»</w:t>
      </w:r>
      <w:r w:rsidR="000F4A85">
        <w:rPr>
          <w:sz w:val="28"/>
          <w:szCs w:val="28"/>
        </w:rPr>
        <w:t>, «80-летию Велико</w:t>
      </w:r>
      <w:r w:rsidR="006F670B">
        <w:rPr>
          <w:sz w:val="28"/>
          <w:szCs w:val="28"/>
        </w:rPr>
        <w:t>й</w:t>
      </w:r>
      <w:r w:rsidR="000F4A85">
        <w:rPr>
          <w:sz w:val="28"/>
          <w:szCs w:val="28"/>
        </w:rPr>
        <w:t xml:space="preserve"> Победы»</w:t>
      </w:r>
      <w:r>
        <w:rPr>
          <w:sz w:val="28"/>
          <w:szCs w:val="28"/>
        </w:rPr>
        <w:t>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Подготовка к Всероссийским проверочным работам в 4 классе.</w:t>
      </w:r>
    </w:p>
    <w:p w:rsidR="00DA3287" w:rsidRDefault="00DA3287" w:rsidP="00DA3287">
      <w:pPr>
        <w:jc w:val="both"/>
        <w:rPr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rFonts w:ascii="Arial Narrow" w:hAnsi="Arial Narrow"/>
          <w:sz w:val="28"/>
          <w:szCs w:val="28"/>
        </w:rPr>
      </w:pPr>
    </w:p>
    <w:p w:rsidR="000F4A85" w:rsidRDefault="000F4A85" w:rsidP="00DA3287">
      <w:pPr>
        <w:ind w:left="539"/>
        <w:jc w:val="center"/>
        <w:rPr>
          <w:sz w:val="28"/>
          <w:szCs w:val="28"/>
        </w:rPr>
      </w:pPr>
    </w:p>
    <w:p w:rsidR="000F4A85" w:rsidRDefault="000F4A85" w:rsidP="00DA3287">
      <w:pPr>
        <w:ind w:left="539"/>
        <w:jc w:val="center"/>
        <w:rPr>
          <w:sz w:val="28"/>
          <w:szCs w:val="28"/>
        </w:rPr>
      </w:pPr>
    </w:p>
    <w:p w:rsidR="000F4A85" w:rsidRDefault="000F4A85" w:rsidP="00DA3287">
      <w:pPr>
        <w:ind w:left="539"/>
        <w:jc w:val="center"/>
        <w:rPr>
          <w:sz w:val="28"/>
          <w:szCs w:val="28"/>
        </w:rPr>
      </w:pPr>
    </w:p>
    <w:p w:rsidR="000F4A85" w:rsidRDefault="000F4A85" w:rsidP="00DA3287">
      <w:pPr>
        <w:ind w:left="539"/>
        <w:jc w:val="center"/>
        <w:rPr>
          <w:sz w:val="28"/>
          <w:szCs w:val="28"/>
        </w:rPr>
      </w:pPr>
    </w:p>
    <w:p w:rsidR="000F4A85" w:rsidRDefault="000F4A85" w:rsidP="00DA3287">
      <w:pPr>
        <w:ind w:left="539"/>
        <w:jc w:val="center"/>
        <w:rPr>
          <w:sz w:val="28"/>
          <w:szCs w:val="28"/>
        </w:rPr>
      </w:pPr>
    </w:p>
    <w:p w:rsidR="000F4A85" w:rsidRDefault="000F4A85" w:rsidP="00DA3287">
      <w:pPr>
        <w:ind w:left="539"/>
        <w:jc w:val="center"/>
        <w:rPr>
          <w:sz w:val="28"/>
          <w:szCs w:val="28"/>
        </w:rPr>
      </w:pPr>
    </w:p>
    <w:p w:rsidR="00DA3287" w:rsidRDefault="00DA3287" w:rsidP="00DA3287">
      <w:pPr>
        <w:ind w:left="53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IV заседание МО учителей начальных классов (март).</w:t>
      </w:r>
    </w:p>
    <w:p w:rsidR="00DA3287" w:rsidRDefault="00DA3287" w:rsidP="00DA3287">
      <w:pPr>
        <w:ind w:left="539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Тема заседания: </w:t>
      </w:r>
      <w:r>
        <w:rPr>
          <w:i/>
          <w:sz w:val="28"/>
          <w:szCs w:val="28"/>
        </w:rPr>
        <w:t>«</w:t>
      </w:r>
      <w:r w:rsidR="00711270">
        <w:rPr>
          <w:i/>
          <w:sz w:val="28"/>
          <w:szCs w:val="28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обновлённому ФГОС НОО</w:t>
      </w:r>
      <w:r>
        <w:rPr>
          <w:i/>
          <w:sz w:val="28"/>
          <w:szCs w:val="28"/>
        </w:rPr>
        <w:t>».</w:t>
      </w:r>
    </w:p>
    <w:p w:rsidR="00DA3287" w:rsidRDefault="00DA3287" w:rsidP="00DA3287">
      <w:pPr>
        <w:ind w:left="539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101"/>
        <w:gridCol w:w="1882"/>
        <w:gridCol w:w="2623"/>
      </w:tblGrid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МО за ΙΙΙ четверть 202</w:t>
            </w:r>
            <w:r w:rsidR="006F670B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6F670B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учебного года.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Семинар-практикум.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Обмен опытом.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опыта работы.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Семинар-практикум «Система работы учителя начальных классов по формированию функциональной грамотности».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Всероссийским проверочным работам за курс начальной школы в 4 классе.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 «</w:t>
            </w:r>
            <w:r w:rsidR="00BA5E82">
              <w:rPr>
                <w:lang w:eastAsia="en-US"/>
              </w:rPr>
              <w:t>Деятельность учителя начальных классов условиях реализации обновлённых ФГОС</w:t>
            </w:r>
            <w:r>
              <w:rPr>
                <w:lang w:eastAsia="en-US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 «</w:t>
            </w:r>
            <w:bookmarkStart w:id="1" w:name="_Hlk534539868"/>
            <w:r>
              <w:rPr>
                <w:color w:val="000000"/>
                <w:lang w:eastAsia="en-US"/>
              </w:rPr>
              <w:t>Развитие функциональной грамотности как фактор достижения современного качества образования и воспитания обучающихся в условиях реализации ФГОС</w:t>
            </w:r>
            <w:bookmarkEnd w:id="1"/>
            <w:r>
              <w:rPr>
                <w:lang w:eastAsia="en-US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Круглый стол «Формирование у учащихся читательской компетенции на уроках литературного чтения».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Портфолио – современная эффективная форма оценивания (обмен опытом).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 текстов промежуточных </w:t>
            </w:r>
            <w:proofErr w:type="gramStart"/>
            <w:r>
              <w:rPr>
                <w:lang w:eastAsia="en-US"/>
              </w:rPr>
              <w:t>аттестационных  работ</w:t>
            </w:r>
            <w:proofErr w:type="gramEnd"/>
            <w:r>
              <w:rPr>
                <w:lang w:eastAsia="en-US"/>
              </w:rPr>
              <w:t xml:space="preserve"> по предметам.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Заслушивание учителей по темам самообразования.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</w:tbl>
    <w:p w:rsidR="00DA3287" w:rsidRDefault="00DA3287" w:rsidP="00DA3287">
      <w:pPr>
        <w:ind w:left="539"/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b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Работа МО учителей начальных классов за 4 четверть</w:t>
      </w: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(апрель – май)</w:t>
      </w: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и проведение открытых уроков.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мероприятий по внеурочной деятельности.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по организации летнего отдыха учащихся (планирование работы на лето).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Составление промежуточных аттестационных работ по русскому языку и математике за 202</w:t>
      </w:r>
      <w:r w:rsidR="000F4A8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F4A85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Торжественный митинг, посвящённый Дню Победы, участие в акциях «Подарок ветерану», «Бессмертный полк».</w:t>
      </w:r>
    </w:p>
    <w:p w:rsidR="00DA3287" w:rsidRDefault="00DA3287" w:rsidP="00DA3287">
      <w:pPr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Подведение итогов года на тему «Что получилось? Над чем надо поработать в будущем?».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Выпускная линейка для учащихся начальной школы.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Суммирующая оценка работы учителей начальных классов (за учебный год).</w:t>
      </w:r>
    </w:p>
    <w:p w:rsidR="00DA3287" w:rsidRDefault="00DA3287" w:rsidP="00DA3287">
      <w:pPr>
        <w:ind w:firstLine="708"/>
        <w:jc w:val="both"/>
        <w:rPr>
          <w:sz w:val="28"/>
          <w:szCs w:val="28"/>
        </w:rPr>
      </w:pPr>
    </w:p>
    <w:p w:rsidR="00DA3287" w:rsidRDefault="00DA3287" w:rsidP="00DA3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Сравнительный анализ результатов проверки техники чтения в 1-4 классов (ΙΙ полугодие).</w:t>
      </w: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rFonts w:ascii="Arial Narrow" w:hAnsi="Arial Narrow"/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</w:p>
    <w:p w:rsidR="00DA3287" w:rsidRDefault="00DA3287" w:rsidP="00DA32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 заседание МО учителей начальных классов (май).</w:t>
      </w:r>
    </w:p>
    <w:p w:rsidR="00DA3287" w:rsidRDefault="00DA3287" w:rsidP="00DA3287">
      <w:pPr>
        <w:ind w:left="540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Тема заседания: </w:t>
      </w:r>
      <w:r>
        <w:rPr>
          <w:i/>
          <w:sz w:val="28"/>
          <w:szCs w:val="28"/>
        </w:rPr>
        <w:t>«Результаты деятельности педагогического коллектива начальной школы по совершенствованию образовательного процесса, подведение итогов работы за 202</w:t>
      </w:r>
      <w:r w:rsidR="000F4A85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-202</w:t>
      </w:r>
      <w:r w:rsidR="000F4A8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учебный год, планирование работы МО на 202</w:t>
      </w:r>
      <w:r w:rsidR="000F4A8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-202</w:t>
      </w:r>
      <w:r w:rsidR="000F4A8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учебный год».</w:t>
      </w:r>
    </w:p>
    <w:p w:rsidR="00DA3287" w:rsidRDefault="00DA3287" w:rsidP="00DA3287">
      <w:pPr>
        <w:ind w:left="54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65"/>
        <w:gridCol w:w="1943"/>
        <w:gridCol w:w="2658"/>
      </w:tblGrid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типичных ошибок в контрольных работах учащихся 2-4 классов.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Обмен опытом.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опыта работы.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3F" w:rsidRDefault="003D673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 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 w:rsidP="003D67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учебных программ в теоретической и практической части за ΙΙ полугодие и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контрольных работ, мониторинг техники чтения, качества знаний учащихся по классам в сравнении с предыдущим годом.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tabs>
                <w:tab w:val="left" w:pos="2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Индивидуальная методическая работа учителя (отчёт по самообразованию).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реализации воспитательной программы начальной школы. Отчёт об участии обучающихся в конкурсах, олимпиадах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Доклад </w:t>
            </w:r>
            <w:bookmarkStart w:id="2" w:name="_Hlk534539975"/>
            <w:r>
              <w:rPr>
                <w:lang w:eastAsia="en-US"/>
              </w:rPr>
              <w:t xml:space="preserve">«Виды контроля на уроке как средство повышения качества урока». </w:t>
            </w:r>
            <w:bookmarkEnd w:id="2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 «</w:t>
            </w:r>
            <w:r w:rsidR="00BA5E82">
              <w:rPr>
                <w:lang w:eastAsia="en-US"/>
              </w:rPr>
              <w:t>Профессиональные компетенции и индивидуальность педагога в начальной школе в условиях реализации обновлённого ФГОС</w:t>
            </w:r>
            <w:r>
              <w:rPr>
                <w:lang w:eastAsia="en-US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 по русскому языку и математике во 2 – 4 классах, анализ.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85" w:rsidRDefault="000F4A8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 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 w:rsidP="000F4A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Всероссийской проверочной работы за курс начальной школы в 4 классе по предметам.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0F4A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Круглый стол «Результаты деятельности МО учителей начальных классов по </w:t>
            </w:r>
            <w:r>
              <w:rPr>
                <w:color w:val="000000"/>
                <w:lang w:eastAsia="en-US"/>
              </w:rPr>
              <w:lastRenderedPageBreak/>
              <w:t>совершенствованию образовательного процесса». Определение проблем, требующих решения в новом учебном году.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Планирование работы ШМО учителей начальных классов на 202</w:t>
            </w:r>
            <w:r w:rsidR="00BA5E82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-202</w:t>
            </w:r>
            <w:r w:rsidR="00BA5E82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Каргачинская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Лучкина</w:t>
            </w:r>
            <w:proofErr w:type="spellEnd"/>
            <w:r>
              <w:rPr>
                <w:lang w:eastAsia="en-US"/>
              </w:rPr>
              <w:t xml:space="preserve"> Л.П.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Джамирзова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Готовность учащихся 4 класса к обучению в среднем звене. Психолого-педагогическое представление 4 класса.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0F4A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  <w:tr w:rsidR="00DA3287" w:rsidTr="00DA328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организации летней оздоровительной кампании.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7" w:rsidRDefault="00DA328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Мамишева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  <w:p w:rsidR="00DA3287" w:rsidRDefault="00DA32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Варданян М.А.</w:t>
            </w:r>
          </w:p>
        </w:tc>
      </w:tr>
    </w:tbl>
    <w:p w:rsidR="00DA3287" w:rsidRDefault="00DA3287" w:rsidP="00DA3287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87"/>
    <w:rsid w:val="000B7539"/>
    <w:rsid w:val="000F4A85"/>
    <w:rsid w:val="0027686E"/>
    <w:rsid w:val="00331EF2"/>
    <w:rsid w:val="003D673F"/>
    <w:rsid w:val="006C0B77"/>
    <w:rsid w:val="006F670B"/>
    <w:rsid w:val="00711270"/>
    <w:rsid w:val="007E0B5A"/>
    <w:rsid w:val="008242FF"/>
    <w:rsid w:val="00870751"/>
    <w:rsid w:val="00922C48"/>
    <w:rsid w:val="00B915B7"/>
    <w:rsid w:val="00BA5E82"/>
    <w:rsid w:val="00DA32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BE2D"/>
  <w15:chartTrackingRefBased/>
  <w15:docId w15:val="{8EB78A14-4CEF-4B9D-B791-8C040B6A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2001-12-31T21:40:00Z</cp:lastPrinted>
  <dcterms:created xsi:type="dcterms:W3CDTF">2002-01-01T15:01:00Z</dcterms:created>
  <dcterms:modified xsi:type="dcterms:W3CDTF">2001-12-31T21:05:00Z</dcterms:modified>
</cp:coreProperties>
</file>